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D0" w:rsidRDefault="00A21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jc w:val="center"/>
        <w:rPr>
          <w:b/>
          <w:sz w:val="72"/>
        </w:rPr>
      </w:pPr>
    </w:p>
    <w:p w:rsidR="002855D2" w:rsidRDefault="00285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jc w:val="center"/>
        <w:rPr>
          <w:b/>
          <w:sz w:val="72"/>
        </w:rPr>
      </w:pPr>
    </w:p>
    <w:p w:rsidR="002855D2" w:rsidRPr="000D4E05" w:rsidRDefault="00C4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jc w:val="center"/>
        <w:rPr>
          <w:b/>
          <w:sz w:val="72"/>
          <w14:shadow w14:blurRad="50800" w14:dist="38100" w14:dir="2700000" w14:sx="100000" w14:sy="100000" w14:kx="0" w14:ky="0" w14:algn="tl">
            <w14:srgbClr w14:val="000000">
              <w14:alpha w14:val="60000"/>
            </w14:srgbClr>
          </w14:shadow>
        </w:rPr>
      </w:pPr>
      <w:r w:rsidRPr="000D4E05">
        <w:rPr>
          <w:b/>
          <w:sz w:val="72"/>
          <w14:shadow w14:blurRad="50800" w14:dist="38100" w14:dir="2700000" w14:sx="100000" w14:sy="100000" w14:kx="0" w14:ky="0" w14:algn="tl">
            <w14:srgbClr w14:val="000000">
              <w14:alpha w14:val="60000"/>
            </w14:srgbClr>
          </w14:shadow>
        </w:rPr>
        <w:t>Wel</w:t>
      </w:r>
      <w:bookmarkStart w:id="0" w:name="_GoBack"/>
      <w:bookmarkEnd w:id="0"/>
      <w:r w:rsidRPr="000D4E05">
        <w:rPr>
          <w:b/>
          <w:sz w:val="72"/>
          <w14:shadow w14:blurRad="50800" w14:dist="38100" w14:dir="2700000" w14:sx="100000" w14:sy="100000" w14:kx="0" w14:ky="0" w14:algn="tl">
            <w14:srgbClr w14:val="000000">
              <w14:alpha w14:val="60000"/>
            </w14:srgbClr>
          </w14:shadow>
        </w:rPr>
        <w:t>land GoldSmith LLC.</w:t>
      </w:r>
    </w:p>
    <w:p w:rsidR="002855D2" w:rsidRPr="000D4E05" w:rsidRDefault="00285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72"/>
          <w14:shadow w14:blurRad="50800" w14:dist="38100" w14:dir="2700000" w14:sx="100000" w14:sy="100000" w14:kx="0" w14:ky="0" w14:algn="tl">
            <w14:srgbClr w14:val="000000">
              <w14:alpha w14:val="60000"/>
            </w14:srgbClr>
          </w14:shadow>
        </w:rPr>
      </w:pPr>
    </w:p>
    <w:p w:rsidR="002855D2" w:rsidRDefault="002855D2">
      <w:pPr>
        <w:pStyle w:val="BodyText"/>
      </w:pPr>
      <w:r>
        <w:t xml:space="preserve">New </w:t>
      </w:r>
      <w:r w:rsidR="00C468A8">
        <w:t>Lighting</w:t>
      </w:r>
      <w:r>
        <w:t xml:space="preserve"> Equipment for the New Year</w:t>
      </w:r>
    </w:p>
    <w:p w:rsidR="002855D2" w:rsidRDefault="00285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72"/>
        </w:rPr>
      </w:pPr>
    </w:p>
    <w:p w:rsidR="002855D2" w:rsidRDefault="00285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2855D2" w:rsidRDefault="00285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br w:type="page"/>
      </w:r>
    </w:p>
    <w:p w:rsidR="002855D2" w:rsidRDefault="00285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855D2" w:rsidRDefault="00C46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 xml:space="preserve">Welland GoldSmith </w:t>
      </w:r>
      <w:r w:rsidR="002855D2">
        <w:rPr>
          <w:b/>
        </w:rPr>
        <w:t xml:space="preserve">manufactures the finest </w:t>
      </w:r>
      <w:r>
        <w:rPr>
          <w:b/>
        </w:rPr>
        <w:t xml:space="preserve">lighting </w:t>
      </w:r>
      <w:r w:rsidR="002855D2">
        <w:rPr>
          <w:b/>
        </w:rPr>
        <w:t xml:space="preserve">equipment available. For items not produced by </w:t>
      </w:r>
      <w:r>
        <w:rPr>
          <w:b/>
        </w:rPr>
        <w:t>Welland GoldSmith, we stock only first</w:t>
      </w:r>
      <w:r>
        <w:rPr>
          <w:b/>
        </w:rPr>
        <w:noBreakHyphen/>
        <w:t>quality systems</w:t>
      </w:r>
      <w:r w:rsidR="002855D2">
        <w:rPr>
          <w:b/>
        </w:rPr>
        <w:t xml:space="preserve"> supplied by leading </w:t>
      </w:r>
      <w:r>
        <w:rPr>
          <w:b/>
        </w:rPr>
        <w:t>Lightings</w:t>
      </w:r>
      <w:r w:rsidR="002855D2">
        <w:rPr>
          <w:b/>
        </w:rPr>
        <w:t xml:space="preserve"> Manufacturers.</w:t>
      </w:r>
    </w:p>
    <w:p w:rsidR="002855D2" w:rsidRDefault="002855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2855D2" w:rsidRDefault="002855D2">
      <w:pPr>
        <w:tabs>
          <w:tab w:val="left" w:pos="2880"/>
          <w:tab w:val="left" w:pos="3600"/>
          <w:tab w:val="left" w:pos="4320"/>
          <w:tab w:val="left" w:pos="5040"/>
          <w:tab w:val="left" w:pos="5760"/>
          <w:tab w:val="left" w:pos="6480"/>
          <w:tab w:val="left" w:pos="7200"/>
          <w:tab w:val="left" w:pos="7920"/>
          <w:tab w:val="left" w:pos="8640"/>
        </w:tabs>
        <w:ind w:left="1890" w:hanging="1890"/>
      </w:pPr>
      <w:r>
        <w:rPr>
          <w:b/>
          <w:u w:val="single"/>
        </w:rPr>
        <w:t>Equipment</w:t>
      </w:r>
      <w:r>
        <w:tab/>
        <w:t xml:space="preserve">We produce a full line of </w:t>
      </w:r>
      <w:r w:rsidR="000D4E05">
        <w:t xml:space="preserve">lighting systems for households, office. Following are the lighting ideas for living room </w:t>
      </w:r>
    </w:p>
    <w:p w:rsidR="000D4E05" w:rsidRDefault="000D4E05">
      <w:pPr>
        <w:tabs>
          <w:tab w:val="left" w:pos="2880"/>
          <w:tab w:val="left" w:pos="3600"/>
          <w:tab w:val="left" w:pos="4320"/>
          <w:tab w:val="left" w:pos="5040"/>
          <w:tab w:val="left" w:pos="5760"/>
          <w:tab w:val="left" w:pos="6480"/>
          <w:tab w:val="left" w:pos="7200"/>
          <w:tab w:val="left" w:pos="7920"/>
          <w:tab w:val="left" w:pos="8640"/>
        </w:tabs>
        <w:ind w:left="1890" w:hanging="1890"/>
      </w:pPr>
    </w:p>
    <w:p w:rsidR="002855D2" w:rsidRDefault="000D4E05">
      <w:pPr>
        <w:tabs>
          <w:tab w:val="left" w:pos="2880"/>
          <w:tab w:val="left" w:pos="3600"/>
          <w:tab w:val="left" w:pos="4320"/>
          <w:tab w:val="left" w:pos="5040"/>
          <w:tab w:val="left" w:pos="5760"/>
          <w:tab w:val="left" w:pos="6480"/>
          <w:tab w:val="left" w:pos="7200"/>
          <w:tab w:val="left" w:pos="7920"/>
          <w:tab w:val="left" w:pos="8640"/>
        </w:tabs>
        <w:ind w:left="1890" w:hanging="1890"/>
      </w:pPr>
      <w:r>
        <w:rPr>
          <w:b/>
          <w:u w:val="single"/>
        </w:rPr>
        <w:t>Track Lighting</w:t>
      </w:r>
      <w:r w:rsidR="002855D2">
        <w:tab/>
      </w:r>
      <w:r>
        <w:t xml:space="preserve">Versatile track lighting has many </w:t>
      </w:r>
      <w:r w:rsidR="002440CA">
        <w:t>virtues: it can acts as down light, a flood light, and an accent light. Fitted with enough light fixtures, a track light system can also serve as room’s overall illumination system. You can paint the track lightings to match the ceilings, and they can practically disappear or paint in contrasting color so that they appear as a decorative work.</w:t>
      </w:r>
    </w:p>
    <w:p w:rsidR="002855D2" w:rsidRDefault="002855D2">
      <w:pPr>
        <w:tabs>
          <w:tab w:val="left" w:pos="2880"/>
          <w:tab w:val="left" w:pos="3600"/>
          <w:tab w:val="left" w:pos="4320"/>
          <w:tab w:val="left" w:pos="5040"/>
          <w:tab w:val="left" w:pos="5760"/>
          <w:tab w:val="left" w:pos="6480"/>
          <w:tab w:val="left" w:pos="7200"/>
          <w:tab w:val="left" w:pos="7920"/>
          <w:tab w:val="left" w:pos="8640"/>
        </w:tabs>
        <w:ind w:left="1890" w:hanging="1890"/>
      </w:pPr>
    </w:p>
    <w:p w:rsidR="002855D2" w:rsidRDefault="002440CA">
      <w:pPr>
        <w:tabs>
          <w:tab w:val="left" w:pos="2880"/>
          <w:tab w:val="left" w:pos="3600"/>
          <w:tab w:val="left" w:pos="4320"/>
          <w:tab w:val="left" w:pos="5040"/>
          <w:tab w:val="left" w:pos="5760"/>
          <w:tab w:val="left" w:pos="6480"/>
          <w:tab w:val="left" w:pos="7200"/>
          <w:tab w:val="left" w:pos="7920"/>
          <w:tab w:val="left" w:pos="8640"/>
        </w:tabs>
        <w:ind w:left="1890" w:hanging="1890"/>
      </w:pPr>
      <w:r>
        <w:rPr>
          <w:b/>
          <w:u w:val="single"/>
        </w:rPr>
        <w:t>Accent Lighting</w:t>
      </w:r>
      <w:r w:rsidR="002855D2">
        <w:rPr>
          <w:b/>
        </w:rPr>
        <w:tab/>
      </w:r>
      <w:r>
        <w:t>A room with large windows, white woodwork, and ceiling, requires supplementary lightings. Accent lighting with shelving and a small chandelier over the table works just fine.</w:t>
      </w:r>
    </w:p>
    <w:p w:rsidR="002440CA" w:rsidRDefault="002440CA">
      <w:pPr>
        <w:tabs>
          <w:tab w:val="left" w:pos="2880"/>
          <w:tab w:val="left" w:pos="3600"/>
          <w:tab w:val="left" w:pos="4320"/>
          <w:tab w:val="left" w:pos="5040"/>
          <w:tab w:val="left" w:pos="5760"/>
          <w:tab w:val="left" w:pos="6480"/>
          <w:tab w:val="left" w:pos="7200"/>
          <w:tab w:val="left" w:pos="7920"/>
          <w:tab w:val="left" w:pos="8640"/>
        </w:tabs>
        <w:ind w:left="1890" w:hanging="1890"/>
      </w:pPr>
    </w:p>
    <w:p w:rsidR="002855D2" w:rsidRDefault="002440CA">
      <w:pPr>
        <w:tabs>
          <w:tab w:val="left" w:pos="2880"/>
          <w:tab w:val="left" w:pos="3600"/>
          <w:tab w:val="left" w:pos="4320"/>
          <w:tab w:val="left" w:pos="5040"/>
          <w:tab w:val="left" w:pos="5760"/>
          <w:tab w:val="left" w:pos="6480"/>
          <w:tab w:val="left" w:pos="7200"/>
          <w:tab w:val="left" w:pos="7920"/>
          <w:tab w:val="left" w:pos="8640"/>
        </w:tabs>
        <w:ind w:left="1890" w:hanging="1890"/>
      </w:pPr>
      <w:r>
        <w:rPr>
          <w:b/>
          <w:u w:val="single"/>
        </w:rPr>
        <w:t>Mirrors and Lanterns</w:t>
      </w:r>
      <w:r w:rsidR="002855D2">
        <w:tab/>
      </w:r>
      <w:r>
        <w:t>Paper globe lanterns cast a diffuse light in a contemporary living room. Round mirrors on the walls echo the lantern’s shape and reflect some of the globe’s light.</w:t>
      </w:r>
    </w:p>
    <w:p w:rsidR="002855D2" w:rsidRPr="000D4E05" w:rsidRDefault="002855D2">
      <w:pPr>
        <w:pStyle w:val="BodyTextIndent"/>
      </w:pPr>
      <w:r>
        <w:cr/>
      </w:r>
    </w:p>
    <w:sectPr w:rsidR="002855D2" w:rsidRPr="000D4E05">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8C" w:rsidRDefault="000A748C">
      <w:r>
        <w:separator/>
      </w:r>
    </w:p>
  </w:endnote>
  <w:endnote w:type="continuationSeparator" w:id="0">
    <w:p w:rsidR="000A748C" w:rsidRDefault="000A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8C" w:rsidRDefault="000A748C">
      <w:r>
        <w:separator/>
      </w:r>
    </w:p>
  </w:footnote>
  <w:footnote w:type="continuationSeparator" w:id="0">
    <w:p w:rsidR="000A748C" w:rsidRDefault="000A7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D0"/>
    <w:rsid w:val="000A748C"/>
    <w:rsid w:val="000D4E05"/>
    <w:rsid w:val="002440CA"/>
    <w:rsid w:val="002855D2"/>
    <w:rsid w:val="005C4884"/>
    <w:rsid w:val="00A215FC"/>
    <w:rsid w:val="00A21ED0"/>
    <w:rsid w:val="00BA6807"/>
    <w:rsid w:val="00C468A8"/>
    <w:rsid w:val="00D5389C"/>
    <w:rsid w:val="00E900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D0EE47-5629-40A2-A223-F7F7BC31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val="en-US" w:eastAsia="en-US"/>
    </w:rPr>
  </w:style>
  <w:style w:type="paragraph" w:styleId="Heading4">
    <w:name w:val="heading 4"/>
    <w:basedOn w:val="Normal"/>
    <w:qFormat/>
    <w:pPr>
      <w:ind w:left="360"/>
      <w:outlineLvl w:val="3"/>
    </w:pPr>
    <w:rPr>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2880"/>
        <w:tab w:val="left" w:pos="3600"/>
        <w:tab w:val="left" w:pos="4320"/>
        <w:tab w:val="left" w:pos="5040"/>
        <w:tab w:val="left" w:pos="5760"/>
        <w:tab w:val="left" w:pos="6480"/>
        <w:tab w:val="left" w:pos="7200"/>
        <w:tab w:val="left" w:pos="7920"/>
        <w:tab w:val="left" w:pos="8640"/>
      </w:tabs>
      <w:ind w:left="1890" w:hanging="1890"/>
    </w:pPr>
    <w:rPr>
      <w14:shadow w14:blurRad="50800" w14:dist="38100" w14:dir="2700000" w14:sx="100000" w14:sy="100000" w14:kx="0" w14:ky="0" w14:algn="tl">
        <w14:srgbClr w14:val="000000">
          <w14:alpha w14:val="60000"/>
        </w14:srgbClr>
      </w14:shadow>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72"/>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_x000d_</dc:subject>
  <dc:creator>GO-UNI SS</dc:creator>
  <cp:keywords/>
  <cp:lastModifiedBy>GO-UNI SS</cp:lastModifiedBy>
  <cp:revision>2</cp:revision>
  <cp:lastPrinted>1995-06-15T09:02:00Z</cp:lastPrinted>
  <dcterms:created xsi:type="dcterms:W3CDTF">2019-05-05T20:41:00Z</dcterms:created>
  <dcterms:modified xsi:type="dcterms:W3CDTF">2019-05-05T20:41:00Z</dcterms:modified>
</cp:coreProperties>
</file>